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0D68" w14:textId="6C60348A" w:rsidR="005B67FB" w:rsidRPr="007E1E7E" w:rsidRDefault="000D4E80" w:rsidP="007E1E7E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  <w:r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59264" behindDoc="0" locked="0" layoutInCell="1" allowOverlap="1" wp14:anchorId="5FEDC5E1" wp14:editId="2BD6D96F">
            <wp:simplePos x="0" y="0"/>
            <wp:positionH relativeFrom="column">
              <wp:posOffset>-120650</wp:posOffset>
            </wp:positionH>
            <wp:positionV relativeFrom="paragraph">
              <wp:posOffset>50673</wp:posOffset>
            </wp:positionV>
            <wp:extent cx="1882140" cy="7169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1"/>
        <w:tblpPr w:leftFromText="141" w:rightFromText="141" w:vertAnchor="text" w:horzAnchor="margin" w:tblpXSpec="right" w:tblpY="27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E1E7E" w:rsidRPr="00EB219C" w14:paraId="4C64FC19" w14:textId="77777777" w:rsidTr="00860D6F">
        <w:trPr>
          <w:trHeight w:val="709"/>
        </w:trPr>
        <w:tc>
          <w:tcPr>
            <w:tcW w:w="5954" w:type="dxa"/>
            <w:shd w:val="clear" w:color="auto" w:fill="61A891"/>
          </w:tcPr>
          <w:p w14:paraId="2ADF1CEA" w14:textId="1CAA8A4D" w:rsidR="007E1E7E" w:rsidRPr="00EB219C" w:rsidRDefault="007E1E7E" w:rsidP="007E1E7E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color w:val="FFFFFF" w:themeColor="background1"/>
                <w:sz w:val="28"/>
              </w:rPr>
            </w:pPr>
            <w:bookmarkStart w:id="0" w:name="_Hlk79745199"/>
            <w:r>
              <w:rPr>
                <w:rFonts w:ascii="Franklin Gothic Book" w:hAnsi="Franklin Gothic Book"/>
                <w:b/>
                <w:color w:val="FFFFFF" w:themeColor="background1"/>
                <w:sz w:val="28"/>
              </w:rPr>
              <w:t xml:space="preserve">Form for the individual consultation on the </w:t>
            </w:r>
            <w:r>
              <w:rPr>
                <w:rFonts w:ascii="Franklin Gothic Book" w:hAnsi="Franklin Gothic Book"/>
                <w:b/>
                <w:color w:val="FFFFFF" w:themeColor="background1"/>
                <w:sz w:val="28"/>
              </w:rPr>
              <w:br/>
              <w:t>fourth structural element</w:t>
            </w:r>
          </w:p>
        </w:tc>
      </w:tr>
      <w:bookmarkEnd w:id="0"/>
    </w:tbl>
    <w:p w14:paraId="33DC2DA8" w14:textId="7CCDDB1A" w:rsidR="00D647DF" w:rsidRDefault="00D647DF" w:rsidP="005B67FB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0D6D952E" w14:textId="0895C196" w:rsidR="007E1E7E" w:rsidRDefault="007E1E7E" w:rsidP="005B67FB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1D7E4D4C" w14:textId="1168176E" w:rsidR="005B67FB" w:rsidRDefault="005B67FB" w:rsidP="007E1E7E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6157A0FD" w14:textId="77777777" w:rsidR="005B67FB" w:rsidRPr="008F18E5" w:rsidRDefault="005B67FB" w:rsidP="007E1E7E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3147"/>
        <w:gridCol w:w="1389"/>
        <w:gridCol w:w="1410"/>
      </w:tblGrid>
      <w:tr w:rsidR="00C610C1" w14:paraId="338EA369" w14:textId="77777777" w:rsidTr="0075554F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20D04D11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bookmarkStart w:id="1" w:name="_Hlk79748345"/>
            <w:r>
              <w:rPr>
                <w:rFonts w:ascii="Franklin Gothic Book" w:hAnsi="Franklin Gothic Book"/>
                <w:sz w:val="24"/>
              </w:rPr>
              <w:t>Full name of pupil:</w:t>
            </w:r>
          </w:p>
        </w:tc>
        <w:tc>
          <w:tcPr>
            <w:tcW w:w="5946" w:type="dxa"/>
            <w:gridSpan w:val="3"/>
            <w:vAlign w:val="center"/>
          </w:tcPr>
          <w:p w14:paraId="72294024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C610C1" w14:paraId="7773771B" w14:textId="77777777" w:rsidTr="00590739">
        <w:trPr>
          <w:trHeight w:hRule="exact" w:val="454"/>
        </w:trPr>
        <w:tc>
          <w:tcPr>
            <w:tcW w:w="1696" w:type="dxa"/>
            <w:vAlign w:val="center"/>
          </w:tcPr>
          <w:p w14:paraId="021FB037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School name:</w:t>
            </w:r>
          </w:p>
        </w:tc>
        <w:tc>
          <w:tcPr>
            <w:tcW w:w="4565" w:type="dxa"/>
            <w:gridSpan w:val="2"/>
            <w:vAlign w:val="center"/>
          </w:tcPr>
          <w:p w14:paraId="14B7E2E2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D87B4B8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Year group:</w:t>
            </w:r>
          </w:p>
        </w:tc>
        <w:tc>
          <w:tcPr>
            <w:tcW w:w="1410" w:type="dxa"/>
            <w:vAlign w:val="center"/>
          </w:tcPr>
          <w:p w14:paraId="0A2CE5AB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bookmarkEnd w:id="1"/>
    </w:tbl>
    <w:p w14:paraId="25660AA5" w14:textId="77777777" w:rsidR="00E959BE" w:rsidRDefault="00E959BE" w:rsidP="00E959BE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E959BE" w14:paraId="37BBC18B" w14:textId="77777777" w:rsidTr="00755499">
        <w:tc>
          <w:tcPr>
            <w:tcW w:w="4673" w:type="dxa"/>
            <w:shd w:val="clear" w:color="auto" w:fill="D9D9D9" w:themeFill="background1" w:themeFillShade="D9"/>
          </w:tcPr>
          <w:p w14:paraId="56B32FDC" w14:textId="77777777" w:rsidR="00E959BE" w:rsidRPr="0046542F" w:rsidRDefault="00E959BE" w:rsidP="0046542F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Questions and topics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33FF58C" w14:textId="77777777" w:rsidR="00E959BE" w:rsidRPr="00E8063E" w:rsidRDefault="00E959BE" w:rsidP="003D072A">
            <w:pPr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45A4">
              <w:rPr>
                <w:rFonts w:ascii="Franklin Gothic Book" w:hAnsi="Franklin Gothic Book"/>
                <w:sz w:val="24"/>
              </w:rPr>
              <w:t>Answers and comments</w:t>
            </w:r>
          </w:p>
        </w:tc>
      </w:tr>
      <w:tr w:rsidR="00E959BE" w14:paraId="2ADA539B" w14:textId="77777777" w:rsidTr="00755499">
        <w:tc>
          <w:tcPr>
            <w:tcW w:w="4673" w:type="dxa"/>
          </w:tcPr>
          <w:p w14:paraId="45381616" w14:textId="77E4A8FE" w:rsidR="0046542F" w:rsidRDefault="00E959BE" w:rsidP="007E1E7E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Questions on the Check-U skills assessment </w:t>
            </w:r>
          </w:p>
          <w:p w14:paraId="3987FF27" w14:textId="77B8E5E1" w:rsidR="003A76EF" w:rsidRPr="009E5955" w:rsidRDefault="00234128" w:rsidP="009E5955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Could you complete all the Check-U tests? (Skills, social skills, interests and/or professional preferences)</w:t>
            </w:r>
          </w:p>
          <w:p w14:paraId="14867C94" w14:textId="67A1277B" w:rsidR="00E959BE" w:rsidRPr="009E5955" w:rsidRDefault="00234128" w:rsidP="00755499">
            <w:pPr>
              <w:pStyle w:val="Listenabsatz"/>
              <w:numPr>
                <w:ilvl w:val="0"/>
                <w:numId w:val="12"/>
              </w:numPr>
              <w:spacing w:after="120"/>
              <w:ind w:left="74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did you not complete and why?</w:t>
            </w:r>
          </w:p>
          <w:p w14:paraId="57485C7A" w14:textId="05B82BD5" w:rsidR="00234128" w:rsidRPr="009E5955" w:rsidRDefault="00234128" w:rsidP="009E5955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What stands out to you in the test results? </w:t>
            </w:r>
          </w:p>
          <w:p w14:paraId="0FFD6D2E" w14:textId="09CC3B8A" w:rsidR="00E959BE" w:rsidRPr="009E5955" w:rsidRDefault="00234128" w:rsidP="009E5955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Did you learn anything new about yourself through Check-U?</w:t>
            </w:r>
          </w:p>
          <w:p w14:paraId="5618BA62" w14:textId="4780C1CD" w:rsidR="00E959BE" w:rsidRPr="009E5955" w:rsidRDefault="00E959BE" w:rsidP="009E5955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careers were recommended to you? Are there any other careers you would be interested in?</w:t>
            </w:r>
          </w:p>
        </w:tc>
        <w:tc>
          <w:tcPr>
            <w:tcW w:w="4394" w:type="dxa"/>
          </w:tcPr>
          <w:p w14:paraId="3F2B32AF" w14:textId="1E184FFB" w:rsidR="00E959BE" w:rsidRPr="00234128" w:rsidRDefault="00E959BE" w:rsidP="00234128">
            <w:pPr>
              <w:tabs>
                <w:tab w:val="left" w:pos="1309"/>
              </w:tabs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E959BE" w14:paraId="1C6E00DC" w14:textId="77777777" w:rsidTr="00755499">
        <w:tc>
          <w:tcPr>
            <w:tcW w:w="4673" w:type="dxa"/>
          </w:tcPr>
          <w:p w14:paraId="0F4EA6BA" w14:textId="03ADF170" w:rsidR="00E959BE" w:rsidRDefault="00E959BE" w:rsidP="007E1E7E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Knowledge</w:t>
            </w:r>
          </w:p>
          <w:p w14:paraId="7025816C" w14:textId="4FB0D2FB" w:rsidR="00E959BE" w:rsidRPr="009E5955" w:rsidRDefault="00E959BE" w:rsidP="00E345A4">
            <w:pPr>
              <w:pStyle w:val="Listenabsatz"/>
              <w:numPr>
                <w:ilvl w:val="0"/>
                <w:numId w:val="12"/>
              </w:numPr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of the suggested careers are you familiar with? Which are you not familiar with?</w:t>
            </w:r>
          </w:p>
          <w:p w14:paraId="44C3090F" w14:textId="45C08B48" w:rsidR="00E959BE" w:rsidRPr="009E5955" w:rsidRDefault="00E959BE" w:rsidP="00E345A4">
            <w:pPr>
              <w:pStyle w:val="Listenabsatz"/>
              <w:numPr>
                <w:ilvl w:val="0"/>
                <w:numId w:val="12"/>
              </w:numPr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careers would you like to find out more about?</w:t>
            </w:r>
          </w:p>
          <w:p w14:paraId="50405596" w14:textId="010466A4" w:rsidR="003A76EF" w:rsidRPr="009E5955" w:rsidRDefault="009E5955" w:rsidP="00E345A4">
            <w:pPr>
              <w:pStyle w:val="Listenabsatz"/>
              <w:numPr>
                <w:ilvl w:val="0"/>
                <w:numId w:val="12"/>
              </w:numPr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of the careers could you imagine working in and why?</w:t>
            </w:r>
          </w:p>
          <w:p w14:paraId="47F96841" w14:textId="77777777" w:rsidR="003A76EF" w:rsidRPr="003A76EF" w:rsidRDefault="003A76EF" w:rsidP="00E345A4">
            <w:pPr>
              <w:pStyle w:val="Listenabsatz"/>
              <w:numPr>
                <w:ilvl w:val="0"/>
                <w:numId w:val="12"/>
              </w:numPr>
              <w:ind w:left="886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Are there aspects of the suggested careers that you would not be happy with?</w:t>
            </w:r>
          </w:p>
          <w:p w14:paraId="4EFD2410" w14:textId="68A4DBC3" w:rsidR="009E5955" w:rsidRDefault="009E5955" w:rsidP="00E345A4">
            <w:pPr>
              <w:pStyle w:val="Listenabsatz"/>
              <w:numPr>
                <w:ilvl w:val="0"/>
                <w:numId w:val="12"/>
              </w:numPr>
              <w:ind w:left="886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Are there aspects of the suggested careers that seem overly challenging to you?</w:t>
            </w:r>
          </w:p>
          <w:p w14:paraId="4FDFFF46" w14:textId="7BAEDB1C" w:rsidR="00860D6F" w:rsidRPr="00860D6F" w:rsidRDefault="009E5955" w:rsidP="00E345A4">
            <w:pPr>
              <w:pStyle w:val="Listenabsatz"/>
              <w:numPr>
                <w:ilvl w:val="0"/>
                <w:numId w:val="12"/>
              </w:numPr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Which school subjects are most important for these careers? </w:t>
            </w:r>
          </w:p>
          <w:p w14:paraId="2CD9D517" w14:textId="77777777" w:rsidR="00F360BA" w:rsidRPr="00E345A4" w:rsidRDefault="009E5955" w:rsidP="00E345A4">
            <w:pPr>
              <w:pStyle w:val="Listenabsatz"/>
              <w:numPr>
                <w:ilvl w:val="0"/>
                <w:numId w:val="12"/>
              </w:numPr>
              <w:ind w:left="886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school subjects would you need to try harder in to be able to train for these careers?</w:t>
            </w:r>
          </w:p>
          <w:p w14:paraId="47E254B5" w14:textId="59304BD3" w:rsidR="00E345A4" w:rsidRPr="005B67FB" w:rsidRDefault="00E345A4" w:rsidP="00E345A4">
            <w:pPr>
              <w:pStyle w:val="Listenabsatz"/>
              <w:ind w:left="886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D87E31" w14:textId="77777777" w:rsidR="00E959BE" w:rsidRDefault="00E959BE" w:rsidP="003D072A">
            <w:pPr>
              <w:jc w:val="both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0FD31D52" w14:textId="77777777" w:rsidR="00E345A4" w:rsidRDefault="00E345A4"/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E959BE" w14:paraId="40CC4BB3" w14:textId="77777777" w:rsidTr="00E345A4">
        <w:trPr>
          <w:trHeight w:val="4087"/>
        </w:trPr>
        <w:tc>
          <w:tcPr>
            <w:tcW w:w="4673" w:type="dxa"/>
          </w:tcPr>
          <w:p w14:paraId="4323B058" w14:textId="00F1AF06" w:rsidR="00E959BE" w:rsidRDefault="00E959BE" w:rsidP="007E1E7E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Networks/peers</w:t>
            </w:r>
          </w:p>
          <w:p w14:paraId="6A85F1F9" w14:textId="2FEC0195" w:rsidR="00E959BE" w:rsidRPr="009E5955" w:rsidRDefault="00E959BE" w:rsidP="009E5955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What do your parents and friends think about these job profiles? </w:t>
            </w:r>
          </w:p>
          <w:p w14:paraId="46F1CA42" w14:textId="475CFB99" w:rsidR="00E959BE" w:rsidRPr="00D0014D" w:rsidRDefault="00E959BE" w:rsidP="00D0014D">
            <w:pPr>
              <w:pStyle w:val="Listenabsatz"/>
              <w:numPr>
                <w:ilvl w:val="0"/>
                <w:numId w:val="12"/>
              </w:numPr>
              <w:spacing w:after="120"/>
              <w:ind w:left="886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What would their reaction be if you told them you were going to pursue one of these careers?</w:t>
            </w:r>
          </w:p>
        </w:tc>
        <w:tc>
          <w:tcPr>
            <w:tcW w:w="4387" w:type="dxa"/>
          </w:tcPr>
          <w:p w14:paraId="44E92F67" w14:textId="77777777" w:rsidR="00E959BE" w:rsidRDefault="00E959BE" w:rsidP="003D072A">
            <w:pPr>
              <w:jc w:val="both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E959BE" w14:paraId="7948C053" w14:textId="77777777" w:rsidTr="00E345A4">
        <w:tc>
          <w:tcPr>
            <w:tcW w:w="4673" w:type="dxa"/>
          </w:tcPr>
          <w:p w14:paraId="02DA4CDD" w14:textId="0280C49B" w:rsidR="00E959BE" w:rsidRDefault="00E959BE" w:rsidP="007E1E7E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Next steps</w:t>
            </w:r>
          </w:p>
          <w:p w14:paraId="22ECFEEC" w14:textId="6B744964" w:rsidR="00E408CA" w:rsidRPr="009E5955" w:rsidRDefault="00E959BE" w:rsidP="009E5955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How confident do you feel about your career aspirations? </w:t>
            </w:r>
          </w:p>
          <w:p w14:paraId="08B52A3A" w14:textId="43E9D4BB" w:rsidR="00E408CA" w:rsidRPr="009E5955" w:rsidRDefault="00E408CA" w:rsidP="00E264E2">
            <w:pPr>
              <w:pStyle w:val="Listenabsatz"/>
              <w:numPr>
                <w:ilvl w:val="0"/>
                <w:numId w:val="12"/>
              </w:numPr>
              <w:spacing w:after="120"/>
              <w:ind w:left="886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Do you have any questions about the careers mentioned? </w:t>
            </w:r>
          </w:p>
          <w:p w14:paraId="35709AF3" w14:textId="77777777" w:rsidR="00DB2E1B" w:rsidRDefault="00877999" w:rsidP="00DB2E1B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Which steps will take you closer to your chosen career/training path? (E.g. conducting your own research, asking for career advice)</w:t>
            </w:r>
          </w:p>
          <w:p w14:paraId="1264AC0D" w14:textId="1838CBC7" w:rsidR="00DB2E1B" w:rsidRPr="00DB2E1B" w:rsidRDefault="00DB2E1B" w:rsidP="00DB2E1B">
            <w:pPr>
              <w:pStyle w:val="Listenabsatz"/>
              <w:numPr>
                <w:ilvl w:val="0"/>
                <w:numId w:val="12"/>
              </w:numPr>
              <w:spacing w:after="120"/>
              <w:ind w:left="886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Do you know of any additional career guidance opportunities at your school or outside of school? If yes, please provide details. Which of these opportunities would you be interested in?</w:t>
            </w:r>
          </w:p>
          <w:p w14:paraId="46A371BB" w14:textId="3F1B6F62" w:rsidR="00877999" w:rsidRPr="00DB2E1B" w:rsidRDefault="00DB2E1B" w:rsidP="00DB2E1B">
            <w:pPr>
              <w:pStyle w:val="Listenabsatz"/>
              <w:numPr>
                <w:ilvl w:val="0"/>
                <w:numId w:val="12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Do you already know where you would like to complete your next internship?</w:t>
            </w:r>
          </w:p>
        </w:tc>
        <w:tc>
          <w:tcPr>
            <w:tcW w:w="4387" w:type="dxa"/>
          </w:tcPr>
          <w:p w14:paraId="074EE8E1" w14:textId="77777777" w:rsidR="00E959BE" w:rsidRDefault="00E959BE" w:rsidP="003D072A">
            <w:pPr>
              <w:jc w:val="both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4183616C" w14:textId="77777777" w:rsidR="00E959BE" w:rsidRPr="00AF444C" w:rsidRDefault="00E959BE" w:rsidP="00E959BE">
      <w:pPr>
        <w:spacing w:after="0" w:line="240" w:lineRule="auto"/>
        <w:rPr>
          <w:sz w:val="14"/>
          <w:szCs w:val="14"/>
        </w:rPr>
      </w:pPr>
    </w:p>
    <w:sectPr w:rsidR="00E959BE" w:rsidRPr="00AF444C" w:rsidSect="00860D6F">
      <w:headerReference w:type="default" r:id="rId9"/>
      <w:footerReference w:type="default" r:id="rId10"/>
      <w:footerReference w:type="first" r:id="rId11"/>
      <w:pgSz w:w="11906" w:h="16838"/>
      <w:pgMar w:top="1418" w:right="1418" w:bottom="567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3F6" w14:textId="77777777" w:rsidR="00EB534A" w:rsidRDefault="00EB534A" w:rsidP="00EB534A">
      <w:pPr>
        <w:spacing w:after="0" w:line="240" w:lineRule="auto"/>
      </w:pPr>
      <w:r>
        <w:separator/>
      </w:r>
    </w:p>
  </w:endnote>
  <w:endnote w:type="continuationSeparator" w:id="0">
    <w:p w14:paraId="18335811" w14:textId="77777777" w:rsidR="00EB534A" w:rsidRDefault="00EB534A" w:rsidP="00EB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EDCA" w14:textId="1EDAA578" w:rsidR="00860D6F" w:rsidRDefault="00860D6F" w:rsidP="00860D6F">
    <w:pPr>
      <w:pStyle w:val="Fuzeile"/>
      <w:jc w:val="center"/>
      <w:rPr>
        <w:rFonts w:ascii="Franklin Gothic Book" w:hAnsi="Franklin Gothic Book"/>
        <w:b/>
        <w:bCs/>
        <w:sz w:val="16"/>
        <w:szCs w:val="16"/>
      </w:rPr>
    </w:pPr>
    <w:r>
      <w:rPr>
        <w:rFonts w:ascii="Franklin Gothic Book" w:hAnsi="Franklin Gothic Book"/>
        <w:sz w:val="16"/>
      </w:rPr>
      <w:t xml:space="preserve">Page </w:t>
    </w:r>
    <w:r w:rsidRPr="002F1C7F">
      <w:rPr>
        <w:rFonts w:ascii="Franklin Gothic Book" w:hAnsi="Franklin Gothic Book"/>
        <w:b/>
        <w:sz w:val="16"/>
      </w:rPr>
      <w:fldChar w:fldCharType="begin"/>
    </w:r>
    <w:r w:rsidRPr="002F1C7F">
      <w:rPr>
        <w:rFonts w:ascii="Franklin Gothic Book" w:hAnsi="Franklin Gothic Book"/>
        <w:b/>
        <w:sz w:val="16"/>
      </w:rPr>
      <w:instrText>PAGE  \* Arabic  \* MERGEFORMAT</w:instrText>
    </w:r>
    <w:r w:rsidRPr="002F1C7F">
      <w:rPr>
        <w:rFonts w:ascii="Franklin Gothic Book" w:hAnsi="Franklin Gothic Book"/>
        <w:b/>
        <w:sz w:val="16"/>
      </w:rPr>
      <w:fldChar w:fldCharType="separate"/>
    </w:r>
    <w:r w:rsidRPr="002F1C7F">
      <w:rPr>
        <w:rFonts w:ascii="Franklin Gothic Book" w:hAnsi="Franklin Gothic Book"/>
        <w:b/>
        <w:sz w:val="16"/>
      </w:rPr>
      <w:t>2</w:t>
    </w:r>
    <w:r w:rsidRPr="002F1C7F">
      <w:rPr>
        <w:rFonts w:ascii="Franklin Gothic Book" w:hAnsi="Franklin Gothic Book"/>
        <w:b/>
        <w:sz w:val="16"/>
      </w:rPr>
      <w:fldChar w:fldCharType="end"/>
    </w:r>
    <w:r>
      <w:rPr>
        <w:rFonts w:ascii="Franklin Gothic Book" w:hAnsi="Franklin Gothic Book"/>
        <w:sz w:val="16"/>
      </w:rPr>
      <w:t xml:space="preserve"> of </w:t>
    </w:r>
    <w:r w:rsidRPr="002F1C7F">
      <w:rPr>
        <w:rFonts w:ascii="Franklin Gothic Book" w:hAnsi="Franklin Gothic Book"/>
        <w:b/>
        <w:sz w:val="16"/>
      </w:rPr>
      <w:fldChar w:fldCharType="begin"/>
    </w:r>
    <w:r w:rsidRPr="002F1C7F">
      <w:rPr>
        <w:rFonts w:ascii="Franklin Gothic Book" w:hAnsi="Franklin Gothic Book"/>
        <w:b/>
        <w:sz w:val="16"/>
      </w:rPr>
      <w:instrText>NUMPAGES  \* Arabic  \* MERGEFORMAT</w:instrText>
    </w:r>
    <w:r w:rsidRPr="002F1C7F">
      <w:rPr>
        <w:rFonts w:ascii="Franklin Gothic Book" w:hAnsi="Franklin Gothic Book"/>
        <w:b/>
        <w:sz w:val="16"/>
      </w:rPr>
      <w:fldChar w:fldCharType="separate"/>
    </w:r>
    <w:r w:rsidRPr="002F1C7F">
      <w:rPr>
        <w:rFonts w:ascii="Franklin Gothic Book" w:hAnsi="Franklin Gothic Book"/>
        <w:b/>
        <w:sz w:val="16"/>
      </w:rPr>
      <w:t>2</w:t>
    </w:r>
    <w:r w:rsidRPr="002F1C7F">
      <w:rPr>
        <w:rFonts w:ascii="Franklin Gothic Book" w:hAnsi="Franklin Gothic Book"/>
        <w:b/>
        <w:sz w:val="16"/>
      </w:rPr>
      <w:fldChar w:fldCharType="end"/>
    </w:r>
  </w:p>
  <w:p w14:paraId="450AACBB" w14:textId="77777777" w:rsidR="002A5E32" w:rsidRPr="002F1C7F" w:rsidRDefault="002A5E32" w:rsidP="00860D6F">
    <w:pPr>
      <w:pStyle w:val="Fuzeile"/>
      <w:jc w:val="center"/>
      <w:rPr>
        <w:rFonts w:ascii="Franklin Gothic Book" w:hAnsi="Franklin Gothic Book"/>
        <w:b/>
        <w:bCs/>
        <w:sz w:val="16"/>
        <w:szCs w:val="16"/>
      </w:rPr>
    </w:pPr>
  </w:p>
  <w:p w14:paraId="3D6AA1C0" w14:textId="7D70DE65" w:rsidR="002F1C7F" w:rsidRPr="002F1C7F" w:rsidRDefault="002F1C7F" w:rsidP="00860D6F">
    <w:pPr>
      <w:pStyle w:val="Fuzeile"/>
      <w:jc w:val="cen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</w:rPr>
      <w:t>@BRAFO: No changes should be made to the original content of this document. If the education provider decides to ignore this, they will be solely responsible for any changes they have made.</w:t>
    </w:r>
  </w:p>
  <w:p w14:paraId="3EE90B16" w14:textId="7D3E187A" w:rsidR="00923879" w:rsidRPr="00860D6F" w:rsidRDefault="00923879" w:rsidP="00860D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08A" w14:textId="076DDD58" w:rsidR="00860D6F" w:rsidRDefault="002F1C7F" w:rsidP="00860D6F">
    <w:pPr>
      <w:pStyle w:val="Fuzeile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noProof/>
        <w:sz w:val="18"/>
      </w:rPr>
      <w:drawing>
        <wp:inline distT="0" distB="0" distL="0" distR="0" wp14:anchorId="309DBA5C" wp14:editId="2F591455">
          <wp:extent cx="5761355" cy="1078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9EA260" w14:textId="1CD131FE" w:rsidR="00254891" w:rsidRPr="00860D6F" w:rsidRDefault="00860D6F" w:rsidP="00860D6F">
    <w:pPr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</w:rPr>
      <w:t>The state-wide career orientation program BRAFO – Berufswahl Richtig Angehen Frühzeitig Orientieren (Approaching the correct career path early on) is financed by European Union funds allocated to the state of Saxony-Anhalt, funds from the German Federal Employment Agency and the German Federal Ministry of Education and Research.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4439" w14:textId="77777777" w:rsidR="00EB534A" w:rsidRDefault="00EB534A" w:rsidP="00EB534A">
      <w:pPr>
        <w:spacing w:after="0" w:line="240" w:lineRule="auto"/>
      </w:pPr>
      <w:r>
        <w:separator/>
      </w:r>
    </w:p>
  </w:footnote>
  <w:footnote w:type="continuationSeparator" w:id="0">
    <w:p w14:paraId="1F22476F" w14:textId="77777777" w:rsidR="00EB534A" w:rsidRDefault="00EB534A" w:rsidP="00EB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F043" w14:textId="73968ACE" w:rsidR="00254891" w:rsidRPr="002A5E32" w:rsidRDefault="00860D6F" w:rsidP="002F1C7F">
    <w:pPr>
      <w:pStyle w:val="Sprechblasentext"/>
      <w:jc w:val="right"/>
      <w:rPr>
        <w:rFonts w:ascii="Franklin Gothic Book" w:hAnsi="Franklin Gothic Book"/>
        <w:color w:val="D9D9D9" w:themeColor="background1" w:themeShade="D9"/>
        <w:sz w:val="22"/>
        <w:szCs w:val="22"/>
      </w:rPr>
    </w:pPr>
    <w:bookmarkStart w:id="2" w:name="_Hlk136864110"/>
    <w:bookmarkStart w:id="3" w:name="_Hlk136864111"/>
    <w:bookmarkStart w:id="4" w:name="_Hlk136864308"/>
    <w:bookmarkStart w:id="5" w:name="_Hlk136864309"/>
    <w:bookmarkStart w:id="6" w:name="_Hlk136864723"/>
    <w:bookmarkStart w:id="7" w:name="_Hlk136864724"/>
    <w:bookmarkStart w:id="8" w:name="_Hlk136864899"/>
    <w:bookmarkStart w:id="9" w:name="_Hlk136864900"/>
    <w:bookmarkStart w:id="10" w:name="_Hlk136865066"/>
    <w:bookmarkStart w:id="11" w:name="_Hlk136865067"/>
    <w:r>
      <w:rPr>
        <w:rFonts w:ascii="Franklin Gothic Book" w:hAnsi="Franklin Gothic Book"/>
        <w:color w:val="D9D9D9" w:themeColor="background1" w:themeShade="D9"/>
        <w:sz w:val="22"/>
      </w:rPr>
      <w:t>Last updated: July 2023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E31"/>
    <w:multiLevelType w:val="hybridMultilevel"/>
    <w:tmpl w:val="C88E820A"/>
    <w:lvl w:ilvl="0" w:tplc="3148F55A">
      <w:start w:val="1"/>
      <w:numFmt w:val="decimal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58A"/>
    <w:multiLevelType w:val="hybridMultilevel"/>
    <w:tmpl w:val="F4D2A4E2"/>
    <w:lvl w:ilvl="0" w:tplc="954CF4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493"/>
    <w:multiLevelType w:val="hybridMultilevel"/>
    <w:tmpl w:val="4EFEB8A4"/>
    <w:lvl w:ilvl="0" w:tplc="954CF4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0243"/>
    <w:multiLevelType w:val="hybridMultilevel"/>
    <w:tmpl w:val="F9F86040"/>
    <w:lvl w:ilvl="0" w:tplc="51C42E2C">
      <w:start w:val="1"/>
      <w:numFmt w:val="bullet"/>
      <w:lvlText w:val="-"/>
      <w:lvlJc w:val="left"/>
      <w:pPr>
        <w:ind w:left="720" w:hanging="360"/>
      </w:pPr>
      <w:rPr>
        <w:rFonts w:ascii="Zilla Slab" w:hAnsi="Zilla Sla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273C"/>
    <w:multiLevelType w:val="hybridMultilevel"/>
    <w:tmpl w:val="A8CC3458"/>
    <w:lvl w:ilvl="0" w:tplc="44060D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62F9"/>
    <w:multiLevelType w:val="hybridMultilevel"/>
    <w:tmpl w:val="8C5635C8"/>
    <w:lvl w:ilvl="0" w:tplc="CEFE750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7BDF"/>
    <w:multiLevelType w:val="hybridMultilevel"/>
    <w:tmpl w:val="8FC61FBC"/>
    <w:lvl w:ilvl="0" w:tplc="1462491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A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C1541E"/>
    <w:multiLevelType w:val="hybridMultilevel"/>
    <w:tmpl w:val="F8AC8394"/>
    <w:lvl w:ilvl="0" w:tplc="CEFE750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F1C"/>
    <w:multiLevelType w:val="hybridMultilevel"/>
    <w:tmpl w:val="C97AC1B2"/>
    <w:lvl w:ilvl="0" w:tplc="CEFE750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D0B22"/>
    <w:multiLevelType w:val="hybridMultilevel"/>
    <w:tmpl w:val="96E2E864"/>
    <w:lvl w:ilvl="0" w:tplc="CEFE750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53C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4A"/>
    <w:rsid w:val="000246C4"/>
    <w:rsid w:val="000D4E80"/>
    <w:rsid w:val="001543BF"/>
    <w:rsid w:val="00187AF2"/>
    <w:rsid w:val="001E6A96"/>
    <w:rsid w:val="00234128"/>
    <w:rsid w:val="00254891"/>
    <w:rsid w:val="0026554A"/>
    <w:rsid w:val="002A5E32"/>
    <w:rsid w:val="002D6E06"/>
    <w:rsid w:val="002F1C7F"/>
    <w:rsid w:val="003455E5"/>
    <w:rsid w:val="0035563D"/>
    <w:rsid w:val="003A0DCF"/>
    <w:rsid w:val="003A76EF"/>
    <w:rsid w:val="003E76B6"/>
    <w:rsid w:val="0046542F"/>
    <w:rsid w:val="004775CC"/>
    <w:rsid w:val="00482A59"/>
    <w:rsid w:val="00491F0C"/>
    <w:rsid w:val="004D7B60"/>
    <w:rsid w:val="005004A3"/>
    <w:rsid w:val="00580553"/>
    <w:rsid w:val="00590739"/>
    <w:rsid w:val="005B67FB"/>
    <w:rsid w:val="00642BE3"/>
    <w:rsid w:val="00690910"/>
    <w:rsid w:val="006952F1"/>
    <w:rsid w:val="00716D74"/>
    <w:rsid w:val="00755499"/>
    <w:rsid w:val="0075554F"/>
    <w:rsid w:val="0079003E"/>
    <w:rsid w:val="007C7B66"/>
    <w:rsid w:val="007D24EB"/>
    <w:rsid w:val="007E1E7E"/>
    <w:rsid w:val="0082278B"/>
    <w:rsid w:val="00860D6F"/>
    <w:rsid w:val="00877999"/>
    <w:rsid w:val="0089502E"/>
    <w:rsid w:val="008C66F8"/>
    <w:rsid w:val="008F18E5"/>
    <w:rsid w:val="00923879"/>
    <w:rsid w:val="009E5955"/>
    <w:rsid w:val="00A51761"/>
    <w:rsid w:val="00AB4A17"/>
    <w:rsid w:val="00AF444C"/>
    <w:rsid w:val="00B813E9"/>
    <w:rsid w:val="00B85B46"/>
    <w:rsid w:val="00B92918"/>
    <w:rsid w:val="00BD1E3E"/>
    <w:rsid w:val="00C55A56"/>
    <w:rsid w:val="00C610C1"/>
    <w:rsid w:val="00C974DF"/>
    <w:rsid w:val="00CE5A7B"/>
    <w:rsid w:val="00D0014D"/>
    <w:rsid w:val="00D15171"/>
    <w:rsid w:val="00D352B9"/>
    <w:rsid w:val="00D614EF"/>
    <w:rsid w:val="00D647DF"/>
    <w:rsid w:val="00D74D91"/>
    <w:rsid w:val="00D77340"/>
    <w:rsid w:val="00DB2E1B"/>
    <w:rsid w:val="00DC6F24"/>
    <w:rsid w:val="00DE0B1F"/>
    <w:rsid w:val="00E1390C"/>
    <w:rsid w:val="00E2124F"/>
    <w:rsid w:val="00E264E2"/>
    <w:rsid w:val="00E345A4"/>
    <w:rsid w:val="00E408CA"/>
    <w:rsid w:val="00E45801"/>
    <w:rsid w:val="00E959BE"/>
    <w:rsid w:val="00EB534A"/>
    <w:rsid w:val="00F14367"/>
    <w:rsid w:val="00F360BA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8C63"/>
  <w15:chartTrackingRefBased/>
  <w15:docId w15:val="{3B1EDD08-F370-453D-9BE6-F594D47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34A"/>
  </w:style>
  <w:style w:type="paragraph" w:styleId="Fuzeile">
    <w:name w:val="footer"/>
    <w:basedOn w:val="Standard"/>
    <w:link w:val="Fu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34A"/>
  </w:style>
  <w:style w:type="table" w:styleId="Tabellenraster">
    <w:name w:val="Table Grid"/>
    <w:basedOn w:val="NormaleTabelle"/>
    <w:uiPriority w:val="39"/>
    <w:rsid w:val="006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51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51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51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5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51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D1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15171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5B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5F78-0E4D-4E37-8A59-37B724F5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René, Nestler</dc:creator>
  <cp:keywords/>
  <dc:description/>
  <cp:lastModifiedBy>René, Nestler</cp:lastModifiedBy>
  <cp:revision>5</cp:revision>
  <cp:lastPrinted>2023-11-09T14:18:00Z</cp:lastPrinted>
  <dcterms:created xsi:type="dcterms:W3CDTF">2023-11-09T13:53:00Z</dcterms:created>
  <dcterms:modified xsi:type="dcterms:W3CDTF">2023-11-09T14:19:00Z</dcterms:modified>
</cp:coreProperties>
</file>